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E6" w:rsidRDefault="00CA46E6">
      <w:bookmarkStart w:id="0" w:name="_GoBack"/>
      <w:bookmarkEnd w:id="0"/>
    </w:p>
    <w:p w:rsidR="00CA46E6" w:rsidRDefault="00CA46E6">
      <w:pPr>
        <w:pStyle w:val="Balk1"/>
        <w:rPr>
          <w:rFonts w:ascii="Tahoma" w:hAnsi="Tahoma"/>
          <w:b/>
          <w:sz w:val="34"/>
          <w:u w:val="single"/>
        </w:rPr>
      </w:pPr>
    </w:p>
    <w:p w:rsidR="00CA46E6" w:rsidRDefault="006052FC">
      <w:pPr>
        <w:pStyle w:val="Balk1"/>
        <w:jc w:val="center"/>
        <w:rPr>
          <w:rFonts w:ascii="Tahoma" w:hAnsi="Tahoma"/>
          <w:b/>
          <w:sz w:val="34"/>
          <w:u w:val="single"/>
        </w:rPr>
      </w:pPr>
      <w:proofErr w:type="gramStart"/>
      <w:r>
        <w:rPr>
          <w:rFonts w:ascii="Tahoma" w:hAnsi="Tahoma"/>
          <w:b/>
          <w:sz w:val="34"/>
          <w:u w:val="single"/>
        </w:rPr>
        <w:t>Ö  Z</w:t>
      </w:r>
      <w:proofErr w:type="gramEnd"/>
      <w:r>
        <w:rPr>
          <w:rFonts w:ascii="Tahoma" w:hAnsi="Tahoma"/>
          <w:b/>
          <w:sz w:val="34"/>
          <w:u w:val="single"/>
        </w:rPr>
        <w:t xml:space="preserve">  E  L     V  E  K  A  L  E  T  N  A  M  E</w:t>
      </w:r>
    </w:p>
    <w:p w:rsidR="00CA46E6" w:rsidRDefault="00CA46E6"/>
    <w:p w:rsidR="00CA46E6" w:rsidRDefault="006052FC">
      <w:pPr>
        <w:jc w:val="both"/>
        <w:rPr>
          <w:rFonts w:ascii="Tahoma" w:hAnsi="Tahoma"/>
          <w:sz w:val="24"/>
          <w:szCs w:val="24"/>
        </w:rPr>
      </w:pPr>
      <w:r>
        <w:rPr>
          <w:rFonts w:ascii="Tahoma" w:hAnsi="Tahoma"/>
          <w:sz w:val="24"/>
          <w:szCs w:val="24"/>
        </w:rPr>
        <w:t xml:space="preserve">Firmamız/Şahsım adına, Türk Patent ve Marka Kurumu’nda marka tescili, endüstriyel tasarım tescili ile patent ve faydalı model tescili müracaatlarını yapmaya, başvurusu yapılmış olan marka, patent, endüstriyel tasarım başvurularının takibi için vekil atama talebi yapmaya, tescil işlemlerini takip etmeye, belgelerini alıp/vermeye, harçlarını yatırmaya, bunlarla ilgili adres, unvan ve nev’i değişiklikleri yapmaya, yenileme işlemlerini takibe, yenilemesi yapılan marka, patent, tasarım dosyaları için vekil atama talebi yapmaya, belge suretlerini çıkarmaya, menşe memleket vesikası çıkarmaya, Resmi Marka Bülteni, Resmi Patent Bülteni ve Resmi Endüstriyel Tasarımlar Bülteninde yayınlanan; marka, patent ve faydalı model ile endüstriyel tasarım yayınlarına itiraz etmeye, devir alınmış markaların Türk Patent ve Marka Kurumu kayıtlarında gerekli işlemlerini yapmaya, devir müracaatlarını yapmaya, harçlarını yatırmaya, lisans müracaatlarını yapmaya ve harçlarını yatırmaya, belgelerini alıp vermeye yetkili olmak </w:t>
      </w:r>
      <w:proofErr w:type="gramStart"/>
      <w:r>
        <w:rPr>
          <w:rFonts w:ascii="Tahoma" w:hAnsi="Tahoma"/>
          <w:sz w:val="24"/>
          <w:szCs w:val="24"/>
        </w:rPr>
        <w:t>üzere ;</w:t>
      </w:r>
      <w:proofErr w:type="gramEnd"/>
      <w:r>
        <w:rPr>
          <w:rFonts w:ascii="Tahoma" w:hAnsi="Tahoma"/>
          <w:sz w:val="24"/>
          <w:szCs w:val="24"/>
        </w:rPr>
        <w:t xml:space="preserve"> </w:t>
      </w:r>
    </w:p>
    <w:p w:rsidR="00CA46E6" w:rsidRDefault="00CA46E6">
      <w:pPr>
        <w:jc w:val="both"/>
        <w:rPr>
          <w:rFonts w:ascii="Tahoma" w:hAnsi="Tahoma"/>
          <w:sz w:val="24"/>
          <w:szCs w:val="24"/>
        </w:rPr>
      </w:pPr>
    </w:p>
    <w:p w:rsidR="00CA46E6" w:rsidRDefault="006052FC">
      <w:pPr>
        <w:jc w:val="both"/>
        <w:rPr>
          <w:rFonts w:ascii="Tahoma" w:hAnsi="Tahoma"/>
          <w:sz w:val="24"/>
          <w:szCs w:val="24"/>
        </w:rPr>
      </w:pPr>
      <w:r>
        <w:rPr>
          <w:rFonts w:ascii="Tahoma" w:hAnsi="Tahoma"/>
          <w:sz w:val="24"/>
          <w:szCs w:val="24"/>
        </w:rPr>
        <w:t xml:space="preserve">İstanbul Ticaret Odasına 625002 sicil numaralı, Beşiktaş Vergi Dairesine, 612 055 6359 Vergi Numarası ile kayıtlı </w:t>
      </w:r>
      <w:r>
        <w:rPr>
          <w:rFonts w:ascii="Tahoma" w:hAnsi="Tahoma"/>
          <w:b/>
          <w:bCs/>
          <w:sz w:val="24"/>
          <w:szCs w:val="24"/>
        </w:rPr>
        <w:t xml:space="preserve">MARKİZ PATENT LTD. ŞTİ’ </w:t>
      </w:r>
      <w:proofErr w:type="spellStart"/>
      <w:r>
        <w:rPr>
          <w:rFonts w:ascii="Tahoma" w:hAnsi="Tahoma"/>
          <w:sz w:val="24"/>
          <w:szCs w:val="24"/>
        </w:rPr>
        <w:t>ni</w:t>
      </w:r>
      <w:proofErr w:type="spellEnd"/>
      <w:r>
        <w:rPr>
          <w:rFonts w:ascii="Tahoma" w:hAnsi="Tahoma"/>
          <w:sz w:val="24"/>
          <w:szCs w:val="24"/>
        </w:rPr>
        <w:t xml:space="preserve"> ve aynı zamanda Türk Patent ve Marka Kurumu sicilinde Marka ve Patent vekili olarak kayıtlı olan </w:t>
      </w:r>
    </w:p>
    <w:p w:rsidR="00CA46E6" w:rsidRDefault="00CA46E6">
      <w:pPr>
        <w:jc w:val="both"/>
        <w:rPr>
          <w:rFonts w:ascii="Tahoma" w:hAnsi="Tahoma"/>
          <w:sz w:val="24"/>
          <w:szCs w:val="24"/>
        </w:rPr>
      </w:pPr>
    </w:p>
    <w:p w:rsidR="00CA46E6" w:rsidRDefault="006052FC">
      <w:pPr>
        <w:jc w:val="both"/>
        <w:rPr>
          <w:rFonts w:ascii="Tahoma" w:hAnsi="Tahoma"/>
          <w:sz w:val="24"/>
          <w:szCs w:val="24"/>
        </w:rPr>
      </w:pPr>
      <w:r>
        <w:rPr>
          <w:rFonts w:ascii="Tahoma" w:hAnsi="Tahoma"/>
          <w:b/>
          <w:sz w:val="24"/>
          <w:szCs w:val="24"/>
        </w:rPr>
        <w:t xml:space="preserve">Mehmet Orhan ERİMAN, </w:t>
      </w:r>
      <w:r w:rsidR="00C4790E">
        <w:rPr>
          <w:rFonts w:ascii="Tahoma" w:hAnsi="Tahoma"/>
          <w:b/>
          <w:sz w:val="24"/>
          <w:szCs w:val="24"/>
        </w:rPr>
        <w:t>Fatma ERİMAN</w:t>
      </w:r>
      <w:r>
        <w:rPr>
          <w:rFonts w:ascii="Tahoma" w:hAnsi="Tahoma"/>
          <w:b/>
          <w:sz w:val="24"/>
          <w:szCs w:val="24"/>
        </w:rPr>
        <w:t xml:space="preserve"> ve Hatice KUTBAY </w:t>
      </w:r>
      <w:proofErr w:type="spellStart"/>
      <w:proofErr w:type="gramStart"/>
      <w:r>
        <w:rPr>
          <w:rFonts w:ascii="Tahoma" w:hAnsi="Tahoma"/>
          <w:b/>
          <w:sz w:val="24"/>
          <w:szCs w:val="24"/>
        </w:rPr>
        <w:t>VATAF</w:t>
      </w:r>
      <w:r>
        <w:rPr>
          <w:rFonts w:ascii="Tahoma" w:hAnsi="Tahoma"/>
          <w:i/>
          <w:sz w:val="24"/>
          <w:szCs w:val="24"/>
        </w:rPr>
        <w:t>’ı</w:t>
      </w:r>
      <w:proofErr w:type="spellEnd"/>
      <w:r>
        <w:rPr>
          <w:rFonts w:ascii="Tahoma" w:hAnsi="Tahoma"/>
          <w:sz w:val="24"/>
          <w:szCs w:val="24"/>
        </w:rPr>
        <w:t xml:space="preserve">  ayrı</w:t>
      </w:r>
      <w:proofErr w:type="gramEnd"/>
      <w:r>
        <w:rPr>
          <w:rFonts w:ascii="Tahoma" w:hAnsi="Tahoma"/>
          <w:sz w:val="24"/>
          <w:szCs w:val="24"/>
        </w:rPr>
        <w:t xml:space="preserve"> ayrı yetkili olmak üzere vekil tayin ettik/ettim.</w:t>
      </w:r>
    </w:p>
    <w:p w:rsidR="00CA46E6" w:rsidRDefault="00CA46E6">
      <w:pPr>
        <w:jc w:val="center"/>
        <w:rPr>
          <w:rFonts w:ascii="Tahoma" w:hAnsi="Tahoma"/>
        </w:rPr>
      </w:pPr>
    </w:p>
    <w:p w:rsidR="00CA46E6" w:rsidRDefault="00CA46E6">
      <w:pPr>
        <w:jc w:val="center"/>
        <w:rPr>
          <w:rFonts w:ascii="Tahoma" w:hAnsi="Tahoma"/>
        </w:rPr>
      </w:pPr>
    </w:p>
    <w:p w:rsidR="00CA46E6" w:rsidRDefault="00CA46E6">
      <w:pPr>
        <w:jc w:val="center"/>
        <w:rPr>
          <w:rFonts w:ascii="Tahoma" w:hAnsi="Tahoma"/>
        </w:rPr>
      </w:pPr>
    </w:p>
    <w:p w:rsidR="00CA46E6" w:rsidRDefault="00CA46E6">
      <w:pPr>
        <w:jc w:val="center"/>
        <w:rPr>
          <w:rFonts w:ascii="Tahoma" w:hAnsi="Tahoma"/>
        </w:rPr>
      </w:pPr>
    </w:p>
    <w:p w:rsidR="00CA46E6" w:rsidRDefault="00CA46E6">
      <w:pPr>
        <w:jc w:val="center"/>
        <w:rPr>
          <w:rFonts w:ascii="Tahoma" w:hAnsi="Tahoma"/>
        </w:rPr>
      </w:pPr>
    </w:p>
    <w:tbl>
      <w:tblPr>
        <w:tblW w:w="0" w:type="auto"/>
        <w:tblLook w:val="01E0" w:firstRow="1" w:lastRow="1" w:firstColumn="1" w:lastColumn="1" w:noHBand="0" w:noVBand="0"/>
      </w:tblPr>
      <w:tblGrid>
        <w:gridCol w:w="3608"/>
        <w:gridCol w:w="301"/>
        <w:gridCol w:w="6013"/>
      </w:tblGrid>
      <w:tr w:rsidR="00CA46E6">
        <w:trPr>
          <w:trHeight w:val="530"/>
        </w:trPr>
        <w:tc>
          <w:tcPr>
            <w:tcW w:w="3652" w:type="dxa"/>
            <w:vAlign w:val="center"/>
          </w:tcPr>
          <w:p w:rsidR="00CA46E6" w:rsidRDefault="006052FC">
            <w:pPr>
              <w:rPr>
                <w:rFonts w:ascii="Tahoma" w:hAnsi="Tahoma"/>
                <w:b/>
              </w:rPr>
            </w:pPr>
            <w:proofErr w:type="gramStart"/>
            <w:r>
              <w:rPr>
                <w:rFonts w:ascii="Tahoma" w:hAnsi="Tahoma"/>
                <w:b/>
              </w:rPr>
              <w:t>Vekalet</w:t>
            </w:r>
            <w:proofErr w:type="gramEnd"/>
            <w:r>
              <w:rPr>
                <w:rFonts w:ascii="Tahoma" w:hAnsi="Tahoma"/>
                <w:b/>
              </w:rPr>
              <w:t xml:space="preserve"> Veren</w:t>
            </w:r>
          </w:p>
        </w:tc>
        <w:tc>
          <w:tcPr>
            <w:tcW w:w="301" w:type="dxa"/>
            <w:vAlign w:val="center"/>
          </w:tcPr>
          <w:p w:rsidR="00CA46E6" w:rsidRDefault="006052FC">
            <w:pPr>
              <w:rPr>
                <w:rFonts w:ascii="Tahoma" w:hAnsi="Tahoma"/>
                <w:b/>
              </w:rPr>
            </w:pPr>
            <w:r>
              <w:rPr>
                <w:rFonts w:ascii="Tahoma" w:hAnsi="Tahoma"/>
                <w:b/>
              </w:rPr>
              <w:t xml:space="preserve">: </w:t>
            </w:r>
          </w:p>
        </w:tc>
        <w:tc>
          <w:tcPr>
            <w:tcW w:w="6109" w:type="dxa"/>
            <w:vAlign w:val="center"/>
          </w:tcPr>
          <w:p w:rsidR="00CA46E6" w:rsidRDefault="00CA46E6">
            <w:pPr>
              <w:rPr>
                <w:rFonts w:ascii="Arial" w:hAnsi="Arial"/>
                <w:b/>
              </w:rPr>
            </w:pPr>
          </w:p>
        </w:tc>
      </w:tr>
      <w:tr w:rsidR="00CA46E6">
        <w:trPr>
          <w:trHeight w:val="567"/>
        </w:trPr>
        <w:tc>
          <w:tcPr>
            <w:tcW w:w="3652" w:type="dxa"/>
            <w:vAlign w:val="center"/>
          </w:tcPr>
          <w:p w:rsidR="00CA46E6" w:rsidRDefault="006052FC">
            <w:pPr>
              <w:rPr>
                <w:rFonts w:ascii="Tahoma" w:hAnsi="Tahoma"/>
                <w:b/>
              </w:rPr>
            </w:pPr>
            <w:r>
              <w:rPr>
                <w:rFonts w:ascii="Tahoma" w:hAnsi="Tahoma"/>
                <w:b/>
              </w:rPr>
              <w:t>Adresi</w:t>
            </w:r>
          </w:p>
        </w:tc>
        <w:tc>
          <w:tcPr>
            <w:tcW w:w="301" w:type="dxa"/>
            <w:vAlign w:val="center"/>
          </w:tcPr>
          <w:p w:rsidR="00CA46E6" w:rsidRDefault="006052FC">
            <w:pPr>
              <w:rPr>
                <w:rFonts w:ascii="Tahoma" w:hAnsi="Tahoma"/>
                <w:b/>
              </w:rPr>
            </w:pPr>
            <w:r>
              <w:rPr>
                <w:rFonts w:ascii="Tahoma" w:hAnsi="Tahoma"/>
                <w:b/>
              </w:rPr>
              <w:t>:</w:t>
            </w:r>
          </w:p>
        </w:tc>
        <w:tc>
          <w:tcPr>
            <w:tcW w:w="6109" w:type="dxa"/>
            <w:vAlign w:val="center"/>
          </w:tcPr>
          <w:p w:rsidR="00CA46E6" w:rsidRDefault="00CA46E6">
            <w:pPr>
              <w:rPr>
                <w:rFonts w:ascii="Arial" w:hAnsi="Arial"/>
                <w:b/>
              </w:rPr>
            </w:pPr>
          </w:p>
        </w:tc>
      </w:tr>
      <w:tr w:rsidR="00CA46E6">
        <w:trPr>
          <w:trHeight w:val="567"/>
        </w:trPr>
        <w:tc>
          <w:tcPr>
            <w:tcW w:w="3652" w:type="dxa"/>
            <w:vAlign w:val="center"/>
          </w:tcPr>
          <w:p w:rsidR="00CA46E6" w:rsidRDefault="006052FC">
            <w:pPr>
              <w:rPr>
                <w:rFonts w:ascii="Tahoma" w:hAnsi="Tahoma"/>
                <w:b/>
              </w:rPr>
            </w:pPr>
            <w:r>
              <w:rPr>
                <w:rFonts w:ascii="Tahoma" w:hAnsi="Tahoma"/>
                <w:b/>
              </w:rPr>
              <w:t>Tarih</w:t>
            </w:r>
          </w:p>
        </w:tc>
        <w:tc>
          <w:tcPr>
            <w:tcW w:w="301" w:type="dxa"/>
            <w:vAlign w:val="center"/>
          </w:tcPr>
          <w:p w:rsidR="00CA46E6" w:rsidRDefault="006052FC">
            <w:pPr>
              <w:rPr>
                <w:rFonts w:ascii="Tahoma" w:hAnsi="Tahoma"/>
                <w:b/>
              </w:rPr>
            </w:pPr>
            <w:r>
              <w:rPr>
                <w:rFonts w:ascii="Tahoma" w:hAnsi="Tahoma"/>
                <w:b/>
              </w:rPr>
              <w:t>:</w:t>
            </w:r>
          </w:p>
        </w:tc>
        <w:tc>
          <w:tcPr>
            <w:tcW w:w="6109" w:type="dxa"/>
            <w:vAlign w:val="center"/>
          </w:tcPr>
          <w:p w:rsidR="00CA46E6" w:rsidRDefault="00CA46E6">
            <w:pPr>
              <w:rPr>
                <w:rFonts w:ascii="Arial" w:hAnsi="Arial"/>
                <w:b/>
              </w:rPr>
            </w:pPr>
          </w:p>
        </w:tc>
      </w:tr>
      <w:tr w:rsidR="00CA46E6">
        <w:trPr>
          <w:trHeight w:val="567"/>
        </w:trPr>
        <w:tc>
          <w:tcPr>
            <w:tcW w:w="3652" w:type="dxa"/>
            <w:vAlign w:val="center"/>
          </w:tcPr>
          <w:p w:rsidR="00CA46E6" w:rsidRDefault="006052FC">
            <w:pPr>
              <w:rPr>
                <w:rFonts w:ascii="Tahoma" w:hAnsi="Tahoma"/>
                <w:b/>
              </w:rPr>
            </w:pPr>
            <w:r>
              <w:rPr>
                <w:rFonts w:ascii="Tahoma" w:hAnsi="Tahoma"/>
                <w:b/>
              </w:rPr>
              <w:t>Yetkili Kişi (Adı Soyadı – Görevi)</w:t>
            </w:r>
          </w:p>
        </w:tc>
        <w:tc>
          <w:tcPr>
            <w:tcW w:w="301" w:type="dxa"/>
            <w:vAlign w:val="center"/>
          </w:tcPr>
          <w:p w:rsidR="00CA46E6" w:rsidRDefault="006052FC">
            <w:pPr>
              <w:rPr>
                <w:rFonts w:ascii="Tahoma" w:hAnsi="Tahoma"/>
                <w:b/>
              </w:rPr>
            </w:pPr>
            <w:r>
              <w:rPr>
                <w:rFonts w:ascii="Tahoma" w:hAnsi="Tahoma"/>
                <w:b/>
              </w:rPr>
              <w:t>:</w:t>
            </w:r>
          </w:p>
        </w:tc>
        <w:tc>
          <w:tcPr>
            <w:tcW w:w="6109" w:type="dxa"/>
            <w:vAlign w:val="center"/>
          </w:tcPr>
          <w:p w:rsidR="00CA46E6" w:rsidRDefault="00CA46E6">
            <w:pPr>
              <w:rPr>
                <w:rFonts w:ascii="Arial" w:hAnsi="Arial"/>
                <w:b/>
              </w:rPr>
            </w:pPr>
          </w:p>
        </w:tc>
      </w:tr>
      <w:tr w:rsidR="00CA46E6">
        <w:trPr>
          <w:trHeight w:val="567"/>
        </w:trPr>
        <w:tc>
          <w:tcPr>
            <w:tcW w:w="3652" w:type="dxa"/>
            <w:vAlign w:val="center"/>
          </w:tcPr>
          <w:p w:rsidR="00CA46E6" w:rsidRDefault="006052FC">
            <w:pPr>
              <w:rPr>
                <w:rFonts w:ascii="Tahoma" w:hAnsi="Tahoma"/>
                <w:b/>
              </w:rPr>
            </w:pPr>
            <w:r>
              <w:rPr>
                <w:rFonts w:ascii="Tahoma" w:hAnsi="Tahoma"/>
                <w:b/>
              </w:rPr>
              <w:t>Kaşe ve İmza</w:t>
            </w:r>
          </w:p>
        </w:tc>
        <w:tc>
          <w:tcPr>
            <w:tcW w:w="301" w:type="dxa"/>
            <w:vAlign w:val="center"/>
          </w:tcPr>
          <w:p w:rsidR="00CA46E6" w:rsidRDefault="006052FC">
            <w:pPr>
              <w:rPr>
                <w:rFonts w:ascii="Tahoma" w:hAnsi="Tahoma"/>
                <w:b/>
              </w:rPr>
            </w:pPr>
            <w:r>
              <w:rPr>
                <w:rFonts w:ascii="Tahoma" w:hAnsi="Tahoma"/>
                <w:b/>
              </w:rPr>
              <w:t>:</w:t>
            </w:r>
          </w:p>
        </w:tc>
        <w:tc>
          <w:tcPr>
            <w:tcW w:w="6109" w:type="dxa"/>
            <w:vAlign w:val="center"/>
          </w:tcPr>
          <w:p w:rsidR="00CA46E6" w:rsidRDefault="00CA46E6">
            <w:pPr>
              <w:rPr>
                <w:rFonts w:ascii="Tahoma" w:hAnsi="Tahoma"/>
              </w:rPr>
            </w:pPr>
          </w:p>
        </w:tc>
      </w:tr>
    </w:tbl>
    <w:p w:rsidR="00CA46E6" w:rsidRDefault="00CA46E6">
      <w:pPr>
        <w:jc w:val="both"/>
        <w:rPr>
          <w:rFonts w:ascii="Tahoma" w:hAnsi="Tahoma"/>
        </w:rPr>
      </w:pPr>
    </w:p>
    <w:p w:rsidR="00CA46E6" w:rsidRDefault="00CA46E6">
      <w:pPr>
        <w:jc w:val="both"/>
        <w:rPr>
          <w:rFonts w:ascii="Tahoma" w:hAnsi="Tahoma"/>
        </w:rPr>
      </w:pPr>
    </w:p>
    <w:p w:rsidR="00CA46E6" w:rsidRDefault="00CA46E6">
      <w:pPr>
        <w:jc w:val="center"/>
        <w:rPr>
          <w:rFonts w:ascii="Tahoma" w:hAnsi="Tahoma"/>
        </w:rPr>
      </w:pPr>
    </w:p>
    <w:p w:rsidR="00CA46E6" w:rsidRDefault="00CA46E6">
      <w:pPr>
        <w:tabs>
          <w:tab w:val="left" w:pos="4820"/>
        </w:tabs>
        <w:jc w:val="center"/>
        <w:rPr>
          <w:rFonts w:ascii="Tahoma" w:hAnsi="Tahoma"/>
        </w:rPr>
      </w:pPr>
    </w:p>
    <w:p w:rsidR="00CA46E6" w:rsidRDefault="00CA46E6"/>
    <w:p w:rsidR="00CA46E6" w:rsidRDefault="00CA46E6"/>
    <w:p w:rsidR="00CA46E6" w:rsidRDefault="00CA46E6"/>
    <w:p w:rsidR="00CA46E6" w:rsidRDefault="006052FC">
      <w:pPr>
        <w:rPr>
          <w:rFonts w:ascii="Arial" w:hAnsi="Arial"/>
          <w:sz w:val="22"/>
        </w:rPr>
      </w:pPr>
      <w:r>
        <w:rPr>
          <w:rFonts w:ascii="Tahoma" w:hAnsi="Tahoma"/>
          <w:b/>
          <w:bCs/>
          <w:color w:val="000000"/>
        </w:rPr>
        <w:t>Not: Noter tasdikine gerek olmayıp, ilgili bölümün kaşelenip imzalanması yeterlidir.</w:t>
      </w:r>
    </w:p>
    <w:p w:rsidR="00CA46E6" w:rsidRDefault="00CA46E6">
      <w:pPr>
        <w:rPr>
          <w:rFonts w:ascii="Arial" w:hAnsi="Arial"/>
          <w:sz w:val="22"/>
        </w:rPr>
      </w:pPr>
    </w:p>
    <w:sectPr w:rsidR="00CA46E6">
      <w:headerReference w:type="default" r:id="rId8"/>
      <w:footerReference w:type="default" r:id="rId9"/>
      <w:pgSz w:w="11907" w:h="16840"/>
      <w:pgMar w:top="1702" w:right="851" w:bottom="1559" w:left="1134" w:header="284" w:footer="284" w:gutter="0"/>
      <w:pgNumType w:chapSep="period"/>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1F" w:rsidRDefault="00B4761F">
      <w:r>
        <w:separator/>
      </w:r>
    </w:p>
  </w:endnote>
  <w:endnote w:type="continuationSeparator" w:id="0">
    <w:p w:rsidR="00B4761F" w:rsidRDefault="00B4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E6" w:rsidRDefault="00CA46E6">
    <w:pPr>
      <w:pStyle w:val="AltBilgi"/>
      <w:ind w:left="-540" w:firstLine="540"/>
      <w:jc w:val="center"/>
      <w:rPr>
        <w:rFonts w:ascii="Arial" w:hAnsi="Arial"/>
        <w:b/>
        <w:sz w:val="16"/>
        <w:szCs w:val="16"/>
      </w:rPr>
    </w:pPr>
  </w:p>
  <w:p w:rsidR="00CA46E6" w:rsidRDefault="006052FC">
    <w:pPr>
      <w:pStyle w:val="AltBilgi"/>
      <w:ind w:left="-540" w:firstLine="540"/>
      <w:jc w:val="center"/>
      <w:rPr>
        <w:rFonts w:ascii="Arial" w:hAnsi="Arial"/>
        <w:b/>
        <w:sz w:val="16"/>
        <w:szCs w:val="16"/>
      </w:rPr>
    </w:pPr>
    <w:r>
      <w:rPr>
        <w:rFonts w:ascii="Arial" w:hAnsi="Arial"/>
        <w:b/>
        <w:sz w:val="16"/>
        <w:szCs w:val="16"/>
      </w:rPr>
      <w:t>MARKİZ PATENT LİMİTED ŞİRKETİ</w:t>
    </w:r>
  </w:p>
  <w:p w:rsidR="00CA46E6" w:rsidRDefault="006052FC">
    <w:pPr>
      <w:pStyle w:val="AltBilgi"/>
      <w:ind w:left="-540" w:firstLine="540"/>
      <w:jc w:val="center"/>
      <w:rPr>
        <w:rFonts w:ascii="Arial" w:hAnsi="Arial"/>
        <w:b/>
        <w:sz w:val="16"/>
        <w:szCs w:val="16"/>
      </w:rPr>
    </w:pPr>
    <w:r>
      <w:rPr>
        <w:rFonts w:ascii="Arial" w:hAnsi="Arial"/>
        <w:b/>
        <w:sz w:val="16"/>
        <w:szCs w:val="16"/>
      </w:rPr>
      <w:t>BARBAROS BULVARI NO.66 K.3 D.9. 34349 BEŞİKTAŞ  – İSTANBUL</w:t>
    </w:r>
  </w:p>
  <w:p w:rsidR="00CA46E6" w:rsidRDefault="00B4761F">
    <w:pPr>
      <w:pStyle w:val="AltBilgi"/>
      <w:ind w:left="-540" w:firstLine="540"/>
      <w:jc w:val="center"/>
      <w:rPr>
        <w:rFonts w:ascii="Arial" w:hAnsi="Arial"/>
        <w:b/>
        <w:sz w:val="16"/>
        <w:szCs w:val="16"/>
      </w:rPr>
    </w:pPr>
    <w:hyperlink r:id="rId1">
      <w:r w:rsidR="006052FC">
        <w:rPr>
          <w:rStyle w:val="Kpr"/>
          <w:rFonts w:ascii="Arial" w:hAnsi="Arial"/>
          <w:b/>
          <w:sz w:val="16"/>
          <w:szCs w:val="16"/>
        </w:rPr>
        <w:t>markiz@markiz.com.tr</w:t>
      </w:r>
    </w:hyperlink>
    <w:r w:rsidR="006052FC">
      <w:rPr>
        <w:rFonts w:ascii="Arial" w:hAnsi="Arial"/>
        <w:b/>
        <w:sz w:val="16"/>
        <w:szCs w:val="16"/>
      </w:rPr>
      <w:t xml:space="preserve"> </w:t>
    </w:r>
    <w:hyperlink r:id="rId2">
      <w:r w:rsidR="006052FC">
        <w:rPr>
          <w:rStyle w:val="Kpr"/>
          <w:rFonts w:ascii="Arial" w:hAnsi="Arial"/>
          <w:b/>
          <w:sz w:val="16"/>
          <w:szCs w:val="16"/>
        </w:rPr>
        <w:t>www.markiz.com.tr</w:t>
      </w:r>
    </w:hyperlink>
  </w:p>
  <w:p w:rsidR="00CA46E6" w:rsidRDefault="006052FC">
    <w:pPr>
      <w:pStyle w:val="AltBilgi"/>
      <w:ind w:left="-540" w:firstLine="540"/>
      <w:rPr>
        <w:rFonts w:ascii="Arial" w:hAnsi="Arial"/>
        <w:b/>
        <w:bCs/>
        <w:sz w:val="16"/>
        <w:szCs w:val="16"/>
      </w:rPr>
    </w:pPr>
    <w:r>
      <w:rPr>
        <w:rFonts w:ascii="Arial" w:hAnsi="Arial"/>
        <w:b/>
        <w:sz w:val="16"/>
        <w:szCs w:val="16"/>
      </w:rPr>
      <w:t xml:space="preserve"> </w:t>
    </w:r>
    <w:r>
      <w:rPr>
        <w:rFonts w:ascii="Arial" w:hAnsi="Arial"/>
        <w:b/>
        <w:sz w:val="16"/>
        <w:szCs w:val="16"/>
      </w:rPr>
      <w:tab/>
      <w:t xml:space="preserve">                      </w:t>
    </w:r>
    <w:proofErr w:type="gramStart"/>
    <w:r>
      <w:rPr>
        <w:rFonts w:ascii="Arial" w:hAnsi="Arial"/>
        <w:b/>
        <w:sz w:val="16"/>
        <w:szCs w:val="16"/>
      </w:rPr>
      <w:t>Tel     : 0212</w:t>
    </w:r>
    <w:proofErr w:type="gramEnd"/>
    <w:r>
      <w:rPr>
        <w:rFonts w:ascii="Arial" w:hAnsi="Arial"/>
        <w:b/>
        <w:sz w:val="16"/>
        <w:szCs w:val="16"/>
      </w:rPr>
      <w:t xml:space="preserve"> 347 62 55</w:t>
    </w:r>
  </w:p>
  <w:p w:rsidR="00CA46E6" w:rsidRDefault="006052FC">
    <w:pPr>
      <w:pStyle w:val="AltBilgi"/>
      <w:ind w:left="-540" w:firstLine="540"/>
      <w:jc w:val="center"/>
      <w:rPr>
        <w:b/>
        <w:sz w:val="16"/>
        <w:szCs w:val="16"/>
      </w:rPr>
    </w:pPr>
    <w:r>
      <w:rPr>
        <w:rFonts w:ascii="Arial" w:hAnsi="Arial"/>
        <w:b/>
        <w:bCs/>
        <w:sz w:val="16"/>
        <w:szCs w:val="16"/>
      </w:rPr>
      <w:t xml:space="preserve">   </w:t>
    </w:r>
    <w:proofErr w:type="gramStart"/>
    <w:r>
      <w:rPr>
        <w:rFonts w:ascii="Arial" w:hAnsi="Arial"/>
        <w:b/>
        <w:bCs/>
        <w:sz w:val="16"/>
        <w:szCs w:val="16"/>
      </w:rPr>
      <w:t>Faks : 0212</w:t>
    </w:r>
    <w:proofErr w:type="gramEnd"/>
    <w:r>
      <w:rPr>
        <w:rFonts w:ascii="Arial" w:hAnsi="Arial"/>
        <w:b/>
        <w:bCs/>
        <w:sz w:val="16"/>
        <w:szCs w:val="16"/>
      </w:rPr>
      <w:t xml:space="preserve"> 347 64 60</w:t>
    </w:r>
  </w:p>
  <w:p w:rsidR="00CA46E6" w:rsidRDefault="00CA46E6">
    <w:pPr>
      <w:pStyle w:val="AltBilgi"/>
      <w:rPr>
        <w:color w:val="333333"/>
        <w:szCs w:val="18"/>
      </w:rPr>
    </w:pPr>
  </w:p>
  <w:p w:rsidR="00CA46E6" w:rsidRDefault="00CA46E6">
    <w:pPr>
      <w:pStyle w:val="AltBilgi"/>
      <w:rPr>
        <w:color w:val="333333"/>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1F" w:rsidRDefault="00B4761F">
      <w:r>
        <w:separator/>
      </w:r>
    </w:p>
  </w:footnote>
  <w:footnote w:type="continuationSeparator" w:id="0">
    <w:p w:rsidR="00B4761F" w:rsidRDefault="00B47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E6" w:rsidRDefault="00CA46E6">
    <w:pPr>
      <w:pStyle w:val="stBilgi"/>
    </w:pPr>
  </w:p>
  <w:p w:rsidR="00CA46E6" w:rsidRDefault="006052FC">
    <w:pPr>
      <w:pStyle w:val="stBilgi"/>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5441950</wp:posOffset>
              </wp:positionH>
              <wp:positionV relativeFrom="paragraph">
                <wp:posOffset>120650</wp:posOffset>
              </wp:positionV>
              <wp:extent cx="1000125" cy="371475"/>
              <wp:effectExtent l="0" t="0" r="0" b="0"/>
              <wp:wrapNone/>
              <wp:docPr id="2" name="Rectangle 6"/>
              <wp:cNvGraphicFramePr/>
              <a:graphic xmlns:a="http://schemas.openxmlformats.org/drawingml/2006/main">
                <a:graphicData uri="http://schemas.microsoft.com/office/word/2010/wordprocessingShape">
                  <wps:wsp>
                    <wps:cNvSpPr/>
                    <wps:spPr>
                      <a:xfrm>
                        <a:off x="0" y="0"/>
                        <a:ext cx="1000125" cy="371475"/>
                      </a:xfrm>
                      <a:prstGeom prst="rect">
                        <a:avLst/>
                      </a:prstGeom>
                      <a:solidFill>
                        <a:srgbClr val="FFFFFF">
                          <a:alpha val="100000"/>
                        </a:srgbClr>
                      </a:solidFill>
                      <a:ln w="12700" cmpd="sng">
                        <a:prstDash val="soli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CA46E6" w:rsidRDefault="00CA46E6">
                          <w:pPr>
                            <w:rPr>
                              <w:szCs w:val="17"/>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2" path="m,l,21600r21600,l21600,xe"/>
            <v:shape xmlns:o="urn:schemas-microsoft-com:office:office" type="#2" id="Rectangle 6" style="position:absolute;width:78.75pt;height:29.25pt;z-index:1;mso-wrap-distance-left:9pt;mso-wrap-distance-top:0pt;mso-wrap-distance-right:9pt;mso-wrap-distance-bottom:0pt;margin-left:428.5pt;margin-top:9.5pt;mso-position-horizontal:absolute;mso-position-horizontal-relative:text;mso-position-vertical:absolute;mso-position-vertical-relative:text" fillcolor="#FFFFFF" strokeweight="1pt" stroked="f" o:allowincell="t" o:allowoverlap="t">
              <v:textbox inset="3mm,1mm,3mm,1mm">
                <w:txbxContent>
                  <w:p>
                    <w:pPr>
                      <w:spacing w:beforeAutospacing="0" w:afterAutospacing="0"/>
                      <w:rPr>
                        <w:szCs w:val="17"/>
                      </w:rPr>
                    </w:pPr>
                  </w:p>
                </w:txbxContent>
              </v:textbox>
            </v:shape>
          </w:pict>
        </mc:Fallback>
      </mc:AlternateContent>
    </w:r>
    <w:r>
      <w:rPr>
        <w:noProof/>
      </w:rPr>
      <w:drawing>
        <wp:inline distT="0" distB="0" distL="0" distR="0">
          <wp:extent cx="3038475" cy="695325"/>
          <wp:effectExtent l="0" t="0" r="9525"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dpi="0">
                  <a:blip r:embed="rId1"/>
                  <a:srcRect/>
                  <a:stretch>
                    <a:fillRect/>
                  </a:stretch>
                </pic:blipFill>
                <pic:spPr bwMode="auto">
                  <a:xfrm>
                    <a:off x="0" y="0"/>
                    <a:ext cx="30384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E877DE"/>
    <w:lvl w:ilvl="0">
      <w:start w:val="1"/>
      <w:numFmt w:val="decimal"/>
      <w:lvlText w:val="%1."/>
      <w:lvlJc w:val="left"/>
      <w:pPr>
        <w:spacing w:beforeAutospacing="0" w:afterAutospacing="0"/>
        <w:ind w:left="720"/>
      </w:pPr>
    </w:lvl>
    <w:lvl w:ilvl="1">
      <w:start w:val="1"/>
      <w:numFmt w:val="lowerLetter"/>
      <w:lvlText w:val="%2."/>
      <w:lvlJc w:val="right"/>
      <w:pPr>
        <w:spacing w:beforeAutospacing="0" w:afterAutospacing="0"/>
        <w:ind w:left="1440"/>
      </w:pPr>
    </w:lvl>
    <w:lvl w:ilvl="2">
      <w:start w:val="1"/>
      <w:numFmt w:val="lowerRoman"/>
      <w:lvlText w:val="%3."/>
      <w:lvlJc w:val="left"/>
      <w:pPr>
        <w:spacing w:beforeAutospacing="0" w:afterAutospacing="0"/>
        <w:ind w:left="2160"/>
      </w:pPr>
    </w:lvl>
    <w:lvl w:ilvl="3">
      <w:start w:val="1"/>
      <w:numFmt w:val="decimal"/>
      <w:lvlText w:val="%4."/>
      <w:lvlJc w:val="left"/>
      <w:pPr>
        <w:spacing w:beforeAutospacing="0" w:afterAutospacing="0"/>
        <w:ind w:left="2880"/>
      </w:pPr>
    </w:lvl>
    <w:lvl w:ilvl="4">
      <w:start w:val="1"/>
      <w:numFmt w:val="lowerLetter"/>
      <w:lvlText w:val="%5."/>
      <w:lvlJc w:val="right"/>
      <w:pPr>
        <w:spacing w:beforeAutospacing="0" w:afterAutospacing="0"/>
        <w:ind w:left="3600"/>
      </w:pPr>
    </w:lvl>
    <w:lvl w:ilvl="5">
      <w:start w:val="1"/>
      <w:numFmt w:val="lowerRoman"/>
      <w:lvlText w:val="%6."/>
      <w:lvlJc w:val="left"/>
      <w:pPr>
        <w:spacing w:beforeAutospacing="0" w:afterAutospacing="0"/>
        <w:ind w:left="4320"/>
      </w:pPr>
    </w:lvl>
    <w:lvl w:ilvl="6">
      <w:start w:val="1"/>
      <w:numFmt w:val="decimal"/>
      <w:lvlText w:val="%7."/>
      <w:lvlJc w:val="left"/>
      <w:pPr>
        <w:spacing w:beforeAutospacing="0" w:afterAutospacing="0"/>
        <w:ind w:left="5040"/>
      </w:pPr>
    </w:lvl>
    <w:lvl w:ilvl="7">
      <w:start w:val="1"/>
      <w:numFmt w:val="lowerLetter"/>
      <w:lvlText w:val="%8."/>
      <w:lvlJc w:val="right"/>
      <w:pPr>
        <w:spacing w:beforeAutospacing="0" w:afterAutospacing="0"/>
        <w:ind w:left="5760"/>
      </w:pPr>
    </w:lvl>
    <w:lvl w:ilvl="8">
      <w:start w:val="1"/>
      <w:numFmt w:val="lowerRoman"/>
      <w:lvlText w:val="%9."/>
      <w:lvlJc w:val="left"/>
      <w:pPr>
        <w:spacing w:beforeAutospacing="0" w:afterAutospacing="0"/>
        <w:ind w:left="6480"/>
      </w:pPr>
    </w:lvl>
  </w:abstractNum>
  <w:abstractNum w:abstractNumId="1" w15:restartNumberingAfterBreak="0">
    <w:nsid w:val="00000002"/>
    <w:multiLevelType w:val="multilevel"/>
    <w:tmpl w:val="F688666E"/>
    <w:lvl w:ilvl="0">
      <w:start w:val="1"/>
      <w:numFmt w:val="bullet"/>
      <w:lvlText w:val=""/>
      <w:lvlJc w:val="left"/>
      <w:pPr>
        <w:spacing w:beforeAutospacing="0" w:afterAutospacing="0"/>
        <w:ind w:left="720"/>
      </w:pPr>
      <w:rPr>
        <w:rFonts w:ascii="Symbol" w:hAnsi="Symbol"/>
      </w:rPr>
    </w:lvl>
    <w:lvl w:ilvl="1">
      <w:start w:val="1"/>
      <w:numFmt w:val="bullet"/>
      <w:lvlText w:val="o"/>
      <w:lvlJc w:val="left"/>
      <w:pPr>
        <w:spacing w:beforeAutospacing="0" w:afterAutospacing="0"/>
        <w:ind w:left="1440"/>
      </w:pPr>
      <w:rPr>
        <w:rFonts w:ascii="Courier New" w:hAnsi="Courier New"/>
      </w:rPr>
    </w:lvl>
    <w:lvl w:ilvl="2">
      <w:start w:val="1"/>
      <w:numFmt w:val="bullet"/>
      <w:lvlText w:val=""/>
      <w:lvlJc w:val="left"/>
      <w:pPr>
        <w:spacing w:beforeAutospacing="0" w:afterAutospacing="0"/>
        <w:ind w:left="2160"/>
      </w:pPr>
      <w:rPr>
        <w:rFonts w:ascii="Wingdings" w:hAnsi="Wingdings"/>
      </w:rPr>
    </w:lvl>
    <w:lvl w:ilvl="3">
      <w:start w:val="1"/>
      <w:numFmt w:val="bullet"/>
      <w:lvlText w:val=""/>
      <w:lvlJc w:val="left"/>
      <w:pPr>
        <w:spacing w:beforeAutospacing="0" w:afterAutospacing="0"/>
        <w:ind w:left="2880"/>
      </w:pPr>
      <w:rPr>
        <w:rFonts w:ascii="Symbol" w:hAnsi="Symbol"/>
      </w:rPr>
    </w:lvl>
    <w:lvl w:ilvl="4">
      <w:start w:val="1"/>
      <w:numFmt w:val="bullet"/>
      <w:lvlText w:val="o"/>
      <w:lvlJc w:val="left"/>
      <w:pPr>
        <w:spacing w:beforeAutospacing="0" w:afterAutospacing="0"/>
        <w:ind w:left="3600"/>
      </w:pPr>
      <w:rPr>
        <w:rFonts w:ascii="Courier New" w:hAnsi="Courier New"/>
      </w:rPr>
    </w:lvl>
    <w:lvl w:ilvl="5">
      <w:start w:val="1"/>
      <w:numFmt w:val="bullet"/>
      <w:lvlText w:val=""/>
      <w:lvlJc w:val="left"/>
      <w:pPr>
        <w:spacing w:beforeAutospacing="0" w:afterAutospacing="0"/>
        <w:ind w:left="4320"/>
      </w:pPr>
      <w:rPr>
        <w:rFonts w:ascii="Wingdings" w:hAnsi="Wingdings"/>
      </w:rPr>
    </w:lvl>
    <w:lvl w:ilvl="6">
      <w:start w:val="1"/>
      <w:numFmt w:val="bullet"/>
      <w:lvlText w:val=""/>
      <w:lvlJc w:val="left"/>
      <w:pPr>
        <w:spacing w:beforeAutospacing="0" w:afterAutospacing="0"/>
        <w:ind w:left="5040"/>
      </w:pPr>
      <w:rPr>
        <w:rFonts w:ascii="Symbol" w:hAnsi="Symbol"/>
      </w:rPr>
    </w:lvl>
    <w:lvl w:ilvl="7">
      <w:start w:val="1"/>
      <w:numFmt w:val="bullet"/>
      <w:lvlText w:val="o"/>
      <w:lvlJc w:val="left"/>
      <w:pPr>
        <w:spacing w:beforeAutospacing="0" w:afterAutospacing="0"/>
        <w:ind w:left="5760"/>
      </w:pPr>
      <w:rPr>
        <w:rFonts w:ascii="Courier New" w:hAnsi="Courier New"/>
      </w:rPr>
    </w:lvl>
    <w:lvl w:ilvl="8">
      <w:start w:val="1"/>
      <w:numFmt w:val="bullet"/>
      <w:lvlText w:val=""/>
      <w:lvlJc w:val="left"/>
      <w:pPr>
        <w:spacing w:beforeAutospacing="0" w:afterAutospacing="0"/>
        <w:ind w:left="6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E6"/>
    <w:rsid w:val="00103FAC"/>
    <w:rsid w:val="00256429"/>
    <w:rsid w:val="002D1355"/>
    <w:rsid w:val="002F01D5"/>
    <w:rsid w:val="004C0FB6"/>
    <w:rsid w:val="00544552"/>
    <w:rsid w:val="00547492"/>
    <w:rsid w:val="00583348"/>
    <w:rsid w:val="006052FC"/>
    <w:rsid w:val="00710944"/>
    <w:rsid w:val="00802D40"/>
    <w:rsid w:val="009541CD"/>
    <w:rsid w:val="00A85A06"/>
    <w:rsid w:val="00AE069A"/>
    <w:rsid w:val="00B4761F"/>
    <w:rsid w:val="00B70617"/>
    <w:rsid w:val="00B97D0A"/>
    <w:rsid w:val="00C33EA0"/>
    <w:rsid w:val="00C4790E"/>
    <w:rsid w:val="00CA46E6"/>
    <w:rsid w:val="00D21806"/>
    <w:rsid w:val="00E95BDF"/>
    <w:rsid w:val="00F02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42363-A013-457F-8A0F-3CB04306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Balk1">
    <w:name w:val="heading 1"/>
    <w:basedOn w:val="Normal"/>
    <w:next w:val="Normal"/>
    <w:qFormat/>
    <w:pPr>
      <w:keepNext/>
      <w:outlineLvl w:val="0"/>
    </w:pPr>
    <w:rPr>
      <w:sz w:val="24"/>
    </w:rPr>
  </w:style>
  <w:style w:type="paragraph" w:styleId="Balk6">
    <w:name w:val="heading 6"/>
    <w:basedOn w:val="Normal"/>
    <w:next w:val="Normal"/>
    <w:qFormat/>
    <w:pPr>
      <w:keepNext/>
      <w:tabs>
        <w:tab w:val="left" w:pos="-4990"/>
      </w:tabs>
      <w:jc w:val="center"/>
      <w:outlineLvl w:val="5"/>
    </w:pPr>
    <w:rPr>
      <w:rFonts w:ascii="Arial" w:hAnsi="Arial"/>
      <w:b/>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next w:val="Normal"/>
    <w:pPr>
      <w:tabs>
        <w:tab w:val="center" w:pos="4536"/>
        <w:tab w:val="right" w:pos="9072"/>
      </w:tabs>
    </w:pPr>
  </w:style>
  <w:style w:type="paragraph" w:styleId="AltBilgi">
    <w:name w:val="footer"/>
    <w:basedOn w:val="Normal"/>
    <w:next w:val="Normal"/>
    <w:pPr>
      <w:tabs>
        <w:tab w:val="center" w:pos="4536"/>
        <w:tab w:val="right" w:pos="9072"/>
      </w:tabs>
    </w:pPr>
  </w:style>
  <w:style w:type="paragraph" w:styleId="NormalWeb">
    <w:name w:val="Normal (Web)"/>
    <w:basedOn w:val="Normal"/>
    <w:rPr>
      <w:sz w:val="24"/>
      <w:szCs w:val="24"/>
    </w:rPr>
  </w:style>
  <w:style w:type="character" w:styleId="SatrNumaras">
    <w:name w:val="line number"/>
    <w:basedOn w:val="VarsaylanParagrafYazTipi"/>
    <w:semiHidden/>
  </w:style>
  <w:style w:type="character" w:styleId="Kpr">
    <w:name w:val="Hyperlink"/>
    <w:basedOn w:val="VarsaylanParagrafYazTipi"/>
    <w:rPr>
      <w:color w:val="0000FF"/>
      <w:u w:val="single"/>
    </w:rPr>
  </w:style>
  <w:style w:type="character" w:customStyle="1" w:styleId="ListeYok1">
    <w:name w:val="Liste Yok1"/>
    <w:semiHidden/>
  </w:style>
  <w:style w:type="character" w:customStyle="1" w:styleId="Balk1Char">
    <w:name w:val="Başlık 1 Char"/>
    <w:basedOn w:val="VarsaylanParagrafYazTipi"/>
    <w:rPr>
      <w:rFonts w:ascii="Times New Roman" w:hAnsi="Times New Roman"/>
      <w:sz w:val="24"/>
      <w:szCs w:val="20"/>
      <w:lang w:eastAsia="tr-TR"/>
    </w:rPr>
  </w:style>
  <w:style w:type="character" w:customStyle="1" w:styleId="Balk6Char">
    <w:name w:val="Başlık 6 Char"/>
    <w:basedOn w:val="VarsaylanParagrafYazTipi"/>
    <w:rPr>
      <w:rFonts w:ascii="Arial" w:hAnsi="Arial"/>
      <w:b/>
      <w:sz w:val="14"/>
      <w:szCs w:val="20"/>
      <w:lang w:eastAsia="tr-TR"/>
    </w:rPr>
  </w:style>
  <w:style w:type="character" w:customStyle="1" w:styleId="stbilgiChar">
    <w:name w:val="Üstbilgi Char"/>
    <w:basedOn w:val="VarsaylanParagrafYazTipi"/>
    <w:rPr>
      <w:rFonts w:ascii="Times New Roman" w:hAnsi="Times New Roman"/>
      <w:sz w:val="20"/>
      <w:szCs w:val="20"/>
      <w:lang w:eastAsia="tr-TR"/>
    </w:rPr>
  </w:style>
  <w:style w:type="character" w:customStyle="1" w:styleId="AltbilgiChar">
    <w:name w:val="Altbilgi Char"/>
    <w:basedOn w:val="VarsaylanParagrafYazTipi"/>
    <w:rPr>
      <w:rFonts w:ascii="Times New Roman" w:hAnsi="Times New Roman"/>
      <w:sz w:val="20"/>
      <w:szCs w:val="20"/>
      <w:lang w:eastAsia="tr-TR"/>
    </w:rPr>
  </w:style>
  <w:style w:type="character" w:customStyle="1" w:styleId="outputtext">
    <w:name w:val="outputtext"/>
    <w:basedOn w:val="VarsaylanParagrafYazTip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85A0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5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rkiz.com.tr/" TargetMode="External"/><Relationship Id="rId1" Type="http://schemas.openxmlformats.org/officeDocument/2006/relationships/hyperlink" Target="mailto:markiz@markiz.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solidFill>
            <a:schemeClr val="phClr"/>
          </a:solidFill>
          <a:prstDash val="solid"/>
          <a:miter lim="800000"/>
        </a:ln>
        <a:ln w="12700" cmpd="sng">
          <a:solidFill>
            <a:schemeClr val="phClr"/>
          </a:solidFill>
          <a:prstDash val="solid"/>
          <a:miter lim="800000"/>
        </a:ln>
        <a:ln w="19050"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2211-4C39-42E5-B3D3-7CA46FC2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cp:revision>
  <cp:lastPrinted>2021-05-24T10:15:00Z</cp:lastPrinted>
  <dcterms:created xsi:type="dcterms:W3CDTF">2022-01-03T06:25:00Z</dcterms:created>
  <dcterms:modified xsi:type="dcterms:W3CDTF">2022-01-03T06:25:00Z</dcterms:modified>
</cp:coreProperties>
</file>